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97F" w:rsidRDefault="00C5497F" w:rsidP="00C5497F">
      <w:pPr>
        <w:jc w:val="center"/>
        <w:rPr>
          <w:rFonts w:ascii="Bookman Old Style" w:hAnsi="Bookman Old Style" w:cs="Calibri"/>
          <w:sz w:val="24"/>
          <w:szCs w:val="24"/>
        </w:rPr>
      </w:pPr>
      <w:r>
        <w:rPr>
          <w:noProof/>
        </w:rPr>
        <w:drawing>
          <wp:inline distT="0" distB="0" distL="0" distR="0" wp14:anchorId="64439C98" wp14:editId="10DB6F3A">
            <wp:extent cx="6092825" cy="1415415"/>
            <wp:effectExtent l="0" t="0" r="3175" b="0"/>
            <wp:docPr id="1" name="Picture 1" descr="https://ohcommunications.ohiohealth.com/PoliteMail/images/COVID%20email%20banner_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hcommunications.ohiohealth.com/PoliteMail/images/COVID%20email%20banner_resiz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2825" cy="1415415"/>
                    </a:xfrm>
                    <a:prstGeom prst="rect">
                      <a:avLst/>
                    </a:prstGeom>
                    <a:noFill/>
                    <a:ln>
                      <a:noFill/>
                    </a:ln>
                  </pic:spPr>
                </pic:pic>
              </a:graphicData>
            </a:graphic>
          </wp:inline>
        </w:drawing>
      </w:r>
    </w:p>
    <w:p w:rsidR="002B4C6A" w:rsidRDefault="002B4C6A" w:rsidP="00C5497F">
      <w:pPr>
        <w:jc w:val="center"/>
        <w:rPr>
          <w:rFonts w:ascii="Bookman Old Style" w:hAnsi="Bookman Old Style" w:cs="Calibri"/>
          <w:sz w:val="24"/>
          <w:szCs w:val="24"/>
        </w:rPr>
      </w:pPr>
    </w:p>
    <w:p w:rsidR="00C5497F" w:rsidRPr="00C5497F" w:rsidRDefault="00C5497F" w:rsidP="00C5497F">
      <w:pPr>
        <w:rPr>
          <w:rFonts w:ascii="Calibri" w:eastAsiaTheme="minorHAnsi" w:hAnsi="Calibri" w:cs="Calibri"/>
          <w:sz w:val="24"/>
          <w:szCs w:val="24"/>
        </w:rPr>
      </w:pPr>
      <w:r w:rsidRPr="00C5497F">
        <w:rPr>
          <w:rFonts w:ascii="Calibri" w:eastAsiaTheme="minorHAnsi" w:hAnsi="Calibri" w:cs="Calibri"/>
          <w:sz w:val="24"/>
          <w:szCs w:val="24"/>
        </w:rPr>
        <w:t xml:space="preserve">OhioHealth Volunteers, </w:t>
      </w:r>
      <w:r w:rsidRPr="00C5497F">
        <w:rPr>
          <w:rFonts w:ascii="Calibri" w:eastAsiaTheme="minorHAnsi" w:hAnsi="Calibri" w:cs="Calibri"/>
          <w:sz w:val="24"/>
          <w:szCs w:val="24"/>
        </w:rPr>
        <w:tab/>
      </w:r>
      <w:r w:rsidRPr="00C5497F">
        <w:rPr>
          <w:rFonts w:ascii="Calibri" w:eastAsiaTheme="minorHAnsi" w:hAnsi="Calibri" w:cs="Calibri"/>
          <w:sz w:val="24"/>
          <w:szCs w:val="24"/>
        </w:rPr>
        <w:tab/>
      </w:r>
      <w:r w:rsidRPr="00C5497F">
        <w:rPr>
          <w:rFonts w:ascii="Calibri" w:eastAsiaTheme="minorHAnsi" w:hAnsi="Calibri" w:cs="Calibri"/>
          <w:sz w:val="24"/>
          <w:szCs w:val="24"/>
        </w:rPr>
        <w:tab/>
        <w:t>                                                              </w:t>
      </w:r>
      <w:r w:rsidRPr="00C5497F">
        <w:rPr>
          <w:rFonts w:ascii="Calibri" w:eastAsiaTheme="minorHAnsi" w:hAnsi="Calibri" w:cs="Calibri"/>
          <w:sz w:val="24"/>
          <w:szCs w:val="24"/>
        </w:rPr>
        <w:tab/>
      </w:r>
      <w:r w:rsidRPr="00C5497F">
        <w:rPr>
          <w:rFonts w:ascii="Calibri" w:eastAsiaTheme="minorHAnsi" w:hAnsi="Calibri" w:cs="Calibri"/>
          <w:sz w:val="24"/>
          <w:szCs w:val="24"/>
        </w:rPr>
        <w:tab/>
        <w:t>    </w:t>
      </w:r>
      <w:r w:rsidRPr="002B4C6A">
        <w:rPr>
          <w:rFonts w:ascii="Calibri" w:eastAsiaTheme="minorHAnsi" w:hAnsi="Calibri" w:cs="Calibri"/>
          <w:sz w:val="24"/>
          <w:szCs w:val="24"/>
        </w:rPr>
        <w:t>March 13</w:t>
      </w:r>
      <w:r w:rsidRPr="00C5497F">
        <w:rPr>
          <w:rFonts w:ascii="Calibri" w:eastAsiaTheme="minorHAnsi" w:hAnsi="Calibri" w:cs="Calibri"/>
          <w:sz w:val="24"/>
          <w:szCs w:val="24"/>
        </w:rPr>
        <w:t>, 2020</w:t>
      </w:r>
    </w:p>
    <w:p w:rsidR="00C5497F" w:rsidRPr="002B4C6A" w:rsidRDefault="00C5497F" w:rsidP="00C5497F">
      <w:pPr>
        <w:jc w:val="center"/>
        <w:rPr>
          <w:rFonts w:ascii="Bookman Old Style" w:hAnsi="Bookman Old Style" w:cs="Calibri"/>
          <w:sz w:val="24"/>
          <w:szCs w:val="24"/>
        </w:rPr>
      </w:pPr>
    </w:p>
    <w:p w:rsidR="00CC6557" w:rsidRPr="002B4C6A" w:rsidRDefault="0064170B" w:rsidP="0064170B">
      <w:pPr>
        <w:rPr>
          <w:rFonts w:asciiTheme="minorHAnsi" w:eastAsiaTheme="minorHAnsi" w:hAnsiTheme="minorHAnsi" w:cstheme="minorHAnsi"/>
          <w:color w:val="201F1E"/>
          <w:sz w:val="24"/>
          <w:szCs w:val="24"/>
        </w:rPr>
      </w:pPr>
      <w:r w:rsidRPr="002B4C6A">
        <w:rPr>
          <w:rFonts w:asciiTheme="minorHAnsi" w:hAnsiTheme="minorHAnsi" w:cstheme="minorHAnsi"/>
          <w:sz w:val="24"/>
          <w:szCs w:val="24"/>
        </w:rPr>
        <w:t xml:space="preserve">As you’re already aware, </w:t>
      </w:r>
      <w:r w:rsidR="00C65A3C" w:rsidRPr="002B4C6A">
        <w:rPr>
          <w:rFonts w:asciiTheme="minorHAnsi" w:hAnsiTheme="minorHAnsi" w:cstheme="minorHAnsi"/>
          <w:sz w:val="24"/>
          <w:szCs w:val="24"/>
        </w:rPr>
        <w:t xml:space="preserve">restrictions concerning potential exposure for </w:t>
      </w:r>
      <w:r w:rsidR="00C5497F" w:rsidRPr="002B4C6A">
        <w:rPr>
          <w:rFonts w:asciiTheme="minorHAnsi" w:hAnsiTheme="minorHAnsi" w:cstheme="minorHAnsi"/>
          <w:sz w:val="24"/>
          <w:szCs w:val="24"/>
        </w:rPr>
        <w:t>the COVID-19 are</w:t>
      </w:r>
      <w:r w:rsidRPr="002B4C6A">
        <w:rPr>
          <w:rFonts w:asciiTheme="minorHAnsi" w:hAnsiTheme="minorHAnsi" w:cstheme="minorHAnsi"/>
          <w:sz w:val="24"/>
          <w:szCs w:val="24"/>
        </w:rPr>
        <w:t xml:space="preserve"> an </w:t>
      </w:r>
      <w:r w:rsidR="00C65A3C" w:rsidRPr="002B4C6A">
        <w:rPr>
          <w:rFonts w:asciiTheme="minorHAnsi" w:hAnsiTheme="minorHAnsi" w:cstheme="minorHAnsi"/>
          <w:sz w:val="24"/>
          <w:szCs w:val="24"/>
        </w:rPr>
        <w:t>evolving situation. OhioHealth is closely monitoring updates related to the COVID-19 virus coming from the Centers for Disea</w:t>
      </w:r>
      <w:r w:rsidR="00C5497F" w:rsidRPr="002B4C6A">
        <w:rPr>
          <w:rFonts w:asciiTheme="minorHAnsi" w:hAnsiTheme="minorHAnsi" w:cstheme="minorHAnsi"/>
          <w:sz w:val="24"/>
          <w:szCs w:val="24"/>
        </w:rPr>
        <w:t>se Control and Prevention (CDC) and</w:t>
      </w:r>
      <w:r w:rsidR="00C65A3C" w:rsidRPr="002B4C6A">
        <w:rPr>
          <w:rFonts w:asciiTheme="minorHAnsi" w:hAnsiTheme="minorHAnsi" w:cstheme="minorHAnsi"/>
          <w:sz w:val="24"/>
          <w:szCs w:val="24"/>
        </w:rPr>
        <w:t xml:space="preserve"> the </w:t>
      </w:r>
      <w:r w:rsidRPr="002B4C6A">
        <w:rPr>
          <w:rFonts w:asciiTheme="minorHAnsi" w:hAnsiTheme="minorHAnsi" w:cstheme="minorHAnsi"/>
          <w:sz w:val="24"/>
          <w:szCs w:val="24"/>
        </w:rPr>
        <w:t xml:space="preserve">Ohio </w:t>
      </w:r>
      <w:r w:rsidR="00C65A3C" w:rsidRPr="002B4C6A">
        <w:rPr>
          <w:rFonts w:asciiTheme="minorHAnsi" w:hAnsiTheme="minorHAnsi" w:cstheme="minorHAnsi"/>
          <w:sz w:val="24"/>
          <w:szCs w:val="24"/>
        </w:rPr>
        <w:t>Department of Health</w:t>
      </w:r>
      <w:r w:rsidRPr="002B4C6A">
        <w:rPr>
          <w:rFonts w:asciiTheme="minorHAnsi" w:hAnsiTheme="minorHAnsi" w:cstheme="minorHAnsi"/>
          <w:sz w:val="24"/>
          <w:szCs w:val="24"/>
        </w:rPr>
        <w:t xml:space="preserve"> (ODH). OhioHealth is refining response plans to ensure our procedures reflect the most current recommendations for maintaining the safety of our patients, staff, volunteers and community. </w:t>
      </w:r>
      <w:r w:rsidR="00CC6557" w:rsidRPr="002B4C6A">
        <w:rPr>
          <w:rFonts w:asciiTheme="minorHAnsi" w:eastAsiaTheme="minorHAnsi" w:hAnsiTheme="minorHAnsi" w:cstheme="minorHAnsi"/>
          <w:color w:val="201F1E"/>
          <w:sz w:val="24"/>
          <w:szCs w:val="24"/>
        </w:rPr>
        <w:t xml:space="preserve">You are a vital part of our team at Riverside Methodist and we place high priority on your health and safety. With that in mind, we are suspending </w:t>
      </w:r>
      <w:r w:rsidR="00CC6557" w:rsidRPr="002B4C6A">
        <w:rPr>
          <w:rFonts w:asciiTheme="minorHAnsi" w:eastAsiaTheme="minorHAnsi" w:hAnsiTheme="minorHAnsi" w:cstheme="minorHAnsi"/>
          <w:color w:val="201F1E"/>
          <w:sz w:val="24"/>
          <w:szCs w:val="24"/>
          <w:u w:val="single"/>
        </w:rPr>
        <w:t>volunteer</w:t>
      </w:r>
      <w:r w:rsidR="00CC6557" w:rsidRPr="002B4C6A">
        <w:rPr>
          <w:rFonts w:asciiTheme="minorHAnsi" w:eastAsiaTheme="minorHAnsi" w:hAnsiTheme="minorHAnsi" w:cstheme="minorHAnsi"/>
          <w:color w:val="201F1E"/>
          <w:sz w:val="24"/>
          <w:szCs w:val="24"/>
        </w:rPr>
        <w:t xml:space="preserve"> services as described below:</w:t>
      </w:r>
    </w:p>
    <w:p w:rsidR="00CC6557" w:rsidRPr="002B4C6A" w:rsidRDefault="00CC6557" w:rsidP="00CC6557">
      <w:pPr>
        <w:shd w:val="clear" w:color="auto" w:fill="FFFFFF"/>
        <w:rPr>
          <w:rFonts w:ascii="Calibri" w:eastAsiaTheme="minorHAnsi" w:hAnsi="Calibri" w:cs="Calibri"/>
          <w:color w:val="201F1E"/>
          <w:sz w:val="24"/>
          <w:szCs w:val="24"/>
        </w:rPr>
      </w:pPr>
    </w:p>
    <w:p w:rsidR="00C65A3C" w:rsidRPr="002B4C6A" w:rsidRDefault="00C65A3C" w:rsidP="00C65A3C">
      <w:pPr>
        <w:rPr>
          <w:rFonts w:asciiTheme="minorHAnsi" w:hAnsiTheme="minorHAnsi" w:cstheme="minorHAnsi"/>
          <w:b/>
          <w:bCs/>
          <w:sz w:val="26"/>
          <w:szCs w:val="26"/>
        </w:rPr>
      </w:pPr>
      <w:r w:rsidRPr="002B4C6A">
        <w:rPr>
          <w:rFonts w:asciiTheme="minorHAnsi" w:hAnsiTheme="minorHAnsi" w:cstheme="minorHAnsi"/>
          <w:b/>
          <w:bCs/>
          <w:sz w:val="26"/>
          <w:szCs w:val="26"/>
        </w:rPr>
        <w:t>Based on CDC guidelines for high risk populations, we will suspend in-person volunteering for the following volunteers/programs a</w:t>
      </w:r>
      <w:r w:rsidR="00CC6557" w:rsidRPr="002B4C6A">
        <w:rPr>
          <w:rFonts w:asciiTheme="minorHAnsi" w:hAnsiTheme="minorHAnsi" w:cstheme="minorHAnsi"/>
          <w:b/>
          <w:bCs/>
          <w:sz w:val="26"/>
          <w:szCs w:val="26"/>
        </w:rPr>
        <w:t xml:space="preserve">t </w:t>
      </w:r>
      <w:r w:rsidRPr="002B4C6A">
        <w:rPr>
          <w:rFonts w:asciiTheme="minorHAnsi" w:hAnsiTheme="minorHAnsi" w:cstheme="minorHAnsi"/>
          <w:b/>
          <w:bCs/>
          <w:sz w:val="26"/>
          <w:szCs w:val="26"/>
        </w:rPr>
        <w:t xml:space="preserve">ALL </w:t>
      </w:r>
      <w:r w:rsidR="00CC6557" w:rsidRPr="002B4C6A">
        <w:rPr>
          <w:rFonts w:asciiTheme="minorHAnsi" w:hAnsiTheme="minorHAnsi" w:cstheme="minorHAnsi"/>
          <w:b/>
          <w:bCs/>
          <w:sz w:val="26"/>
          <w:szCs w:val="26"/>
        </w:rPr>
        <w:t xml:space="preserve">OhioHealth Hospitals, </w:t>
      </w:r>
      <w:r w:rsidR="00C5497F" w:rsidRPr="002B4C6A">
        <w:rPr>
          <w:rFonts w:asciiTheme="minorHAnsi" w:hAnsiTheme="minorHAnsi" w:cstheme="minorHAnsi"/>
          <w:b/>
          <w:bCs/>
          <w:sz w:val="26"/>
          <w:szCs w:val="26"/>
        </w:rPr>
        <w:t xml:space="preserve">OhioHealth </w:t>
      </w:r>
      <w:r w:rsidR="00CC6557" w:rsidRPr="002B4C6A">
        <w:rPr>
          <w:rFonts w:asciiTheme="minorHAnsi" w:hAnsiTheme="minorHAnsi" w:cstheme="minorHAnsi"/>
          <w:b/>
          <w:bCs/>
          <w:sz w:val="26"/>
          <w:szCs w:val="26"/>
        </w:rPr>
        <w:t xml:space="preserve">Hospice, McConnell Heart Health Center and </w:t>
      </w:r>
      <w:r w:rsidR="00C5497F" w:rsidRPr="002B4C6A">
        <w:rPr>
          <w:rFonts w:asciiTheme="minorHAnsi" w:hAnsiTheme="minorHAnsi" w:cstheme="minorHAnsi"/>
          <w:b/>
          <w:bCs/>
          <w:sz w:val="26"/>
          <w:szCs w:val="26"/>
        </w:rPr>
        <w:t xml:space="preserve">our </w:t>
      </w:r>
      <w:r w:rsidR="00CC6557" w:rsidRPr="002B4C6A">
        <w:rPr>
          <w:rFonts w:asciiTheme="minorHAnsi" w:hAnsiTheme="minorHAnsi" w:cstheme="minorHAnsi"/>
          <w:b/>
          <w:bCs/>
          <w:sz w:val="26"/>
          <w:szCs w:val="26"/>
        </w:rPr>
        <w:t>ambulatory locations starting Monday 3/16/20</w:t>
      </w:r>
      <w:r w:rsidRPr="002B4C6A">
        <w:rPr>
          <w:rFonts w:asciiTheme="minorHAnsi" w:hAnsiTheme="minorHAnsi" w:cstheme="minorHAnsi"/>
          <w:b/>
          <w:bCs/>
          <w:sz w:val="26"/>
          <w:szCs w:val="26"/>
        </w:rPr>
        <w:t>:</w:t>
      </w:r>
    </w:p>
    <w:p w:rsidR="00C65A3C" w:rsidRPr="002B4C6A" w:rsidRDefault="00C65A3C" w:rsidP="00C65A3C">
      <w:pPr>
        <w:rPr>
          <w:rFonts w:asciiTheme="minorHAnsi" w:hAnsiTheme="minorHAnsi" w:cstheme="minorHAnsi"/>
          <w:b/>
          <w:bCs/>
          <w:sz w:val="26"/>
          <w:szCs w:val="26"/>
        </w:rPr>
      </w:pPr>
    </w:p>
    <w:p w:rsidR="00CC6557" w:rsidRPr="002B4C6A" w:rsidRDefault="00C65A3C" w:rsidP="00C65A3C">
      <w:pPr>
        <w:pStyle w:val="ListParagraph"/>
        <w:numPr>
          <w:ilvl w:val="0"/>
          <w:numId w:val="3"/>
        </w:numPr>
        <w:rPr>
          <w:rFonts w:asciiTheme="minorHAnsi" w:hAnsiTheme="minorHAnsi" w:cstheme="minorHAnsi"/>
          <w:b/>
          <w:bCs/>
          <w:sz w:val="26"/>
          <w:szCs w:val="26"/>
        </w:rPr>
      </w:pPr>
      <w:r w:rsidRPr="002B4C6A">
        <w:rPr>
          <w:rFonts w:asciiTheme="minorHAnsi" w:hAnsiTheme="minorHAnsi" w:cstheme="minorHAnsi"/>
          <w:b/>
          <w:bCs/>
          <w:sz w:val="26"/>
          <w:szCs w:val="26"/>
        </w:rPr>
        <w:t xml:space="preserve">Volunteers </w:t>
      </w:r>
      <w:r w:rsidR="00CC6557" w:rsidRPr="002B4C6A">
        <w:rPr>
          <w:rFonts w:asciiTheme="minorHAnsi" w:hAnsiTheme="minorHAnsi" w:cstheme="minorHAnsi"/>
          <w:b/>
          <w:bCs/>
          <w:sz w:val="26"/>
          <w:szCs w:val="26"/>
        </w:rPr>
        <w:t>age 60 and older</w:t>
      </w:r>
    </w:p>
    <w:p w:rsidR="00C65A3C" w:rsidRPr="002B4C6A" w:rsidRDefault="00C65A3C" w:rsidP="00C65A3C">
      <w:pPr>
        <w:pStyle w:val="ListParagraph"/>
        <w:numPr>
          <w:ilvl w:val="0"/>
          <w:numId w:val="2"/>
        </w:numPr>
        <w:rPr>
          <w:rFonts w:asciiTheme="minorHAnsi" w:hAnsiTheme="minorHAnsi" w:cstheme="minorHAnsi"/>
          <w:b/>
          <w:bCs/>
          <w:sz w:val="26"/>
          <w:szCs w:val="26"/>
        </w:rPr>
      </w:pPr>
      <w:r w:rsidRPr="002B4C6A">
        <w:rPr>
          <w:rFonts w:asciiTheme="minorHAnsi" w:hAnsiTheme="minorHAnsi" w:cstheme="minorHAnsi"/>
          <w:b/>
          <w:bCs/>
          <w:sz w:val="26"/>
          <w:szCs w:val="26"/>
        </w:rPr>
        <w:t xml:space="preserve">Teen Volunteers </w:t>
      </w:r>
    </w:p>
    <w:p w:rsidR="00CC6557" w:rsidRPr="002B4C6A" w:rsidRDefault="00C65A3C" w:rsidP="00CC6557">
      <w:pPr>
        <w:pStyle w:val="ListParagraph"/>
        <w:numPr>
          <w:ilvl w:val="0"/>
          <w:numId w:val="2"/>
        </w:numPr>
        <w:rPr>
          <w:rFonts w:asciiTheme="minorHAnsi" w:hAnsiTheme="minorHAnsi" w:cstheme="minorHAnsi"/>
          <w:b/>
          <w:bCs/>
          <w:sz w:val="26"/>
          <w:szCs w:val="26"/>
        </w:rPr>
      </w:pPr>
      <w:r w:rsidRPr="002B4C6A">
        <w:rPr>
          <w:rFonts w:asciiTheme="minorHAnsi" w:hAnsiTheme="minorHAnsi" w:cstheme="minorHAnsi"/>
          <w:b/>
          <w:bCs/>
          <w:sz w:val="26"/>
          <w:szCs w:val="26"/>
        </w:rPr>
        <w:t>Volunteers</w:t>
      </w:r>
      <w:r w:rsidR="00CC6557" w:rsidRPr="002B4C6A">
        <w:rPr>
          <w:rFonts w:asciiTheme="minorHAnsi" w:hAnsiTheme="minorHAnsi" w:cstheme="minorHAnsi"/>
          <w:b/>
          <w:bCs/>
          <w:sz w:val="26"/>
          <w:szCs w:val="26"/>
        </w:rPr>
        <w:t xml:space="preserve"> between 18-59 with compromised immune systems</w:t>
      </w:r>
    </w:p>
    <w:p w:rsidR="00CC6557" w:rsidRPr="002B4C6A" w:rsidRDefault="00C65A3C" w:rsidP="00CC6557">
      <w:pPr>
        <w:pStyle w:val="ListParagraph"/>
        <w:numPr>
          <w:ilvl w:val="0"/>
          <w:numId w:val="2"/>
        </w:numPr>
        <w:rPr>
          <w:rFonts w:asciiTheme="minorHAnsi" w:hAnsiTheme="minorHAnsi" w:cstheme="minorHAnsi"/>
          <w:b/>
          <w:bCs/>
          <w:sz w:val="26"/>
          <w:szCs w:val="26"/>
        </w:rPr>
      </w:pPr>
      <w:r w:rsidRPr="002B4C6A">
        <w:rPr>
          <w:rFonts w:asciiTheme="minorHAnsi" w:hAnsiTheme="minorHAnsi" w:cstheme="minorHAnsi"/>
          <w:b/>
          <w:bCs/>
          <w:sz w:val="26"/>
          <w:szCs w:val="26"/>
        </w:rPr>
        <w:t>Pet Therapy, C</w:t>
      </w:r>
      <w:r w:rsidR="0056413F">
        <w:rPr>
          <w:rFonts w:asciiTheme="minorHAnsi" w:hAnsiTheme="minorHAnsi" w:cstheme="minorHAnsi"/>
          <w:b/>
          <w:bCs/>
          <w:sz w:val="26"/>
          <w:szCs w:val="26"/>
        </w:rPr>
        <w:t>ookie Cart, High Tea, Nursery</w:t>
      </w:r>
      <w:r w:rsidR="00554692" w:rsidRPr="002B4C6A">
        <w:rPr>
          <w:rFonts w:asciiTheme="minorHAnsi" w:hAnsiTheme="minorHAnsi" w:cstheme="minorHAnsi"/>
          <w:b/>
          <w:bCs/>
          <w:sz w:val="26"/>
          <w:szCs w:val="26"/>
        </w:rPr>
        <w:t xml:space="preserve"> and NICU</w:t>
      </w:r>
      <w:r w:rsidR="0064170B" w:rsidRPr="002B4C6A">
        <w:rPr>
          <w:rFonts w:asciiTheme="minorHAnsi" w:hAnsiTheme="minorHAnsi" w:cstheme="minorHAnsi"/>
          <w:b/>
          <w:bCs/>
          <w:sz w:val="26"/>
          <w:szCs w:val="26"/>
        </w:rPr>
        <w:t xml:space="preserve"> </w:t>
      </w:r>
      <w:r w:rsidR="00C5497F" w:rsidRPr="002B4C6A">
        <w:rPr>
          <w:rFonts w:asciiTheme="minorHAnsi" w:hAnsiTheme="minorHAnsi" w:cstheme="minorHAnsi"/>
          <w:b/>
          <w:bCs/>
          <w:sz w:val="26"/>
          <w:szCs w:val="26"/>
        </w:rPr>
        <w:t xml:space="preserve">volunteers </w:t>
      </w:r>
    </w:p>
    <w:p w:rsidR="00CC6557" w:rsidRPr="002B4C6A" w:rsidRDefault="00C65A3C" w:rsidP="00CC6557">
      <w:pPr>
        <w:pStyle w:val="ListParagraph"/>
        <w:numPr>
          <w:ilvl w:val="0"/>
          <w:numId w:val="2"/>
        </w:numPr>
        <w:rPr>
          <w:rFonts w:asciiTheme="minorHAnsi" w:hAnsiTheme="minorHAnsi" w:cstheme="minorHAnsi"/>
          <w:b/>
          <w:bCs/>
          <w:sz w:val="26"/>
          <w:szCs w:val="26"/>
        </w:rPr>
      </w:pPr>
      <w:r w:rsidRPr="002B4C6A">
        <w:rPr>
          <w:rFonts w:asciiTheme="minorHAnsi" w:hAnsiTheme="minorHAnsi" w:cstheme="minorHAnsi"/>
          <w:b/>
          <w:bCs/>
          <w:sz w:val="26"/>
          <w:szCs w:val="26"/>
        </w:rPr>
        <w:t>New Volunteer O</w:t>
      </w:r>
      <w:r w:rsidR="00CC6557" w:rsidRPr="002B4C6A">
        <w:rPr>
          <w:rFonts w:asciiTheme="minorHAnsi" w:hAnsiTheme="minorHAnsi" w:cstheme="minorHAnsi"/>
          <w:b/>
          <w:bCs/>
          <w:sz w:val="26"/>
          <w:szCs w:val="26"/>
        </w:rPr>
        <w:t>rientation</w:t>
      </w:r>
    </w:p>
    <w:p w:rsidR="00CC6557" w:rsidRPr="002B4C6A" w:rsidRDefault="00CC6557" w:rsidP="00CC6557">
      <w:pPr>
        <w:pStyle w:val="ListParagraph"/>
        <w:rPr>
          <w:rFonts w:asciiTheme="minorHAnsi" w:hAnsiTheme="minorHAnsi" w:cstheme="minorHAnsi"/>
          <w:b/>
          <w:bCs/>
          <w:sz w:val="26"/>
          <w:szCs w:val="26"/>
        </w:rPr>
      </w:pPr>
    </w:p>
    <w:p w:rsidR="001B62A9" w:rsidRPr="002B4C6A" w:rsidRDefault="00C65A3C" w:rsidP="00601C4C">
      <w:pPr>
        <w:rPr>
          <w:rFonts w:asciiTheme="minorHAnsi" w:hAnsiTheme="minorHAnsi" w:cstheme="minorHAnsi"/>
          <w:sz w:val="24"/>
          <w:szCs w:val="24"/>
        </w:rPr>
      </w:pPr>
      <w:r w:rsidRPr="002B4C6A">
        <w:rPr>
          <w:rFonts w:asciiTheme="minorHAnsi" w:hAnsiTheme="minorHAnsi" w:cstheme="minorHAnsi"/>
          <w:b/>
          <w:bCs/>
          <w:sz w:val="26"/>
          <w:szCs w:val="26"/>
        </w:rPr>
        <w:t>Th</w:t>
      </w:r>
      <w:r w:rsidR="00C5497F" w:rsidRPr="002B4C6A">
        <w:rPr>
          <w:rFonts w:asciiTheme="minorHAnsi" w:hAnsiTheme="minorHAnsi" w:cstheme="minorHAnsi"/>
          <w:b/>
          <w:bCs/>
          <w:sz w:val="26"/>
          <w:szCs w:val="26"/>
        </w:rPr>
        <w:t xml:space="preserve">ese suspensions will be in effect </w:t>
      </w:r>
      <w:r w:rsidR="0064170B" w:rsidRPr="002B4C6A">
        <w:rPr>
          <w:rFonts w:asciiTheme="minorHAnsi" w:hAnsiTheme="minorHAnsi" w:cstheme="minorHAnsi"/>
          <w:b/>
          <w:bCs/>
          <w:sz w:val="26"/>
          <w:szCs w:val="26"/>
        </w:rPr>
        <w:t>for an initial period of 30 days.</w:t>
      </w:r>
      <w:r w:rsidR="0064170B">
        <w:rPr>
          <w:rFonts w:ascii="Bookman Old Style" w:hAnsi="Bookman Old Style"/>
          <w:b/>
          <w:bCs/>
          <w:sz w:val="24"/>
          <w:szCs w:val="24"/>
        </w:rPr>
        <w:t xml:space="preserve"> </w:t>
      </w:r>
      <w:r w:rsidR="00C5497F" w:rsidRPr="002B4C6A">
        <w:rPr>
          <w:rFonts w:asciiTheme="minorHAnsi" w:eastAsiaTheme="minorHAnsi" w:hAnsiTheme="minorHAnsi" w:cstheme="minorHAnsi"/>
          <w:color w:val="201F1E"/>
          <w:sz w:val="24"/>
          <w:szCs w:val="24"/>
        </w:rPr>
        <w:t xml:space="preserve">We understand and appreciate your commitment to Riverside and </w:t>
      </w:r>
      <w:r w:rsidR="001B62A9" w:rsidRPr="002B4C6A">
        <w:rPr>
          <w:rFonts w:asciiTheme="minorHAnsi" w:eastAsiaTheme="minorHAnsi" w:hAnsiTheme="minorHAnsi" w:cstheme="minorHAnsi"/>
          <w:color w:val="201F1E"/>
          <w:sz w:val="24"/>
          <w:szCs w:val="24"/>
        </w:rPr>
        <w:t xml:space="preserve">will hold your position and look forward to your return. </w:t>
      </w:r>
    </w:p>
    <w:p w:rsidR="001B62A9" w:rsidRPr="002B4C6A" w:rsidRDefault="001B62A9" w:rsidP="00601C4C">
      <w:pPr>
        <w:pStyle w:val="Default"/>
        <w:rPr>
          <w:rFonts w:asciiTheme="minorHAnsi" w:hAnsiTheme="minorHAnsi" w:cstheme="minorHAnsi"/>
        </w:rPr>
      </w:pPr>
    </w:p>
    <w:p w:rsidR="00C5497F" w:rsidRPr="002B4C6A" w:rsidRDefault="00C5497F" w:rsidP="00C5497F">
      <w:pPr>
        <w:rPr>
          <w:rFonts w:asciiTheme="minorHAnsi" w:eastAsiaTheme="minorHAnsi" w:hAnsiTheme="minorHAnsi" w:cstheme="minorHAnsi"/>
          <w:sz w:val="24"/>
          <w:szCs w:val="24"/>
        </w:rPr>
      </w:pPr>
      <w:r w:rsidRPr="00C5497F">
        <w:rPr>
          <w:rFonts w:asciiTheme="minorHAnsi" w:eastAsiaTheme="minorHAnsi" w:hAnsiTheme="minorHAnsi" w:cstheme="minorHAnsi"/>
          <w:sz w:val="24"/>
          <w:szCs w:val="24"/>
        </w:rPr>
        <w:t xml:space="preserve">Volunteers </w:t>
      </w:r>
      <w:r w:rsidRPr="002B4C6A">
        <w:rPr>
          <w:rFonts w:asciiTheme="minorHAnsi" w:eastAsiaTheme="minorHAnsi" w:hAnsiTheme="minorHAnsi" w:cstheme="minorHAnsi"/>
          <w:sz w:val="24"/>
          <w:szCs w:val="24"/>
        </w:rPr>
        <w:t xml:space="preserve">who do not fall into any of the above categories </w:t>
      </w:r>
      <w:r w:rsidRPr="00C5497F">
        <w:rPr>
          <w:rFonts w:asciiTheme="minorHAnsi" w:eastAsiaTheme="minorHAnsi" w:hAnsiTheme="minorHAnsi" w:cstheme="minorHAnsi"/>
          <w:sz w:val="24"/>
          <w:szCs w:val="24"/>
        </w:rPr>
        <w:t xml:space="preserve">should </w:t>
      </w:r>
      <w:r w:rsidRPr="002B4C6A">
        <w:rPr>
          <w:rFonts w:asciiTheme="minorHAnsi" w:eastAsiaTheme="minorHAnsi" w:hAnsiTheme="minorHAnsi" w:cstheme="minorHAnsi"/>
          <w:sz w:val="24"/>
          <w:szCs w:val="24"/>
        </w:rPr>
        <w:t xml:space="preserve">continue to </w:t>
      </w:r>
      <w:r w:rsidRPr="00C5497F">
        <w:rPr>
          <w:rFonts w:asciiTheme="minorHAnsi" w:eastAsiaTheme="minorHAnsi" w:hAnsiTheme="minorHAnsi" w:cstheme="minorHAnsi"/>
          <w:sz w:val="24"/>
          <w:szCs w:val="24"/>
        </w:rPr>
        <w:t xml:space="preserve">serve at their comfort level, depending on their health history and area of service. Please know we understand if you are not comfortable serving at this time. We will hold your volunteer position and look forward to when you can return. Please be sure to keep us informed as you make changes to your volunteer status. </w:t>
      </w:r>
    </w:p>
    <w:p w:rsidR="00C5497F" w:rsidRPr="00C5497F" w:rsidRDefault="00C5497F" w:rsidP="00C5497F">
      <w:pPr>
        <w:rPr>
          <w:rFonts w:asciiTheme="minorHAnsi" w:eastAsiaTheme="minorHAnsi" w:hAnsiTheme="minorHAnsi" w:cstheme="minorHAnsi"/>
          <w:sz w:val="24"/>
          <w:szCs w:val="24"/>
        </w:rPr>
      </w:pPr>
    </w:p>
    <w:p w:rsidR="00601C4C" w:rsidRPr="002B4C6A" w:rsidRDefault="001B62A9" w:rsidP="001B62A9">
      <w:pPr>
        <w:rPr>
          <w:rFonts w:asciiTheme="minorHAnsi" w:hAnsiTheme="minorHAnsi" w:cstheme="minorHAnsi"/>
          <w:sz w:val="24"/>
          <w:szCs w:val="24"/>
        </w:rPr>
      </w:pPr>
      <w:r w:rsidRPr="002B4C6A">
        <w:rPr>
          <w:rFonts w:asciiTheme="minorHAnsi" w:hAnsiTheme="minorHAnsi" w:cstheme="minorHAnsi"/>
          <w:color w:val="222526"/>
          <w:sz w:val="24"/>
          <w:szCs w:val="24"/>
        </w:rPr>
        <w:t xml:space="preserve">We are committed to sending you updates as information becomes available. </w:t>
      </w:r>
      <w:r w:rsidR="00601C4C" w:rsidRPr="002B4C6A">
        <w:rPr>
          <w:rFonts w:asciiTheme="minorHAnsi" w:hAnsiTheme="minorHAnsi" w:cstheme="minorHAnsi"/>
          <w:sz w:val="24"/>
          <w:szCs w:val="24"/>
        </w:rPr>
        <w:t xml:space="preserve">We encourage everyone who is looking to connect with loved ones receiving care in a healthcare setting to do so remotely through digital channels such as FaceTime and Skype instead of in-person visits. We encourage </w:t>
      </w:r>
      <w:r w:rsidR="00601C4C" w:rsidRPr="002B4C6A">
        <w:rPr>
          <w:rFonts w:asciiTheme="minorHAnsi" w:hAnsiTheme="minorHAnsi" w:cstheme="minorHAnsi"/>
          <w:i/>
          <w:iCs/>
          <w:sz w:val="24"/>
          <w:szCs w:val="24"/>
        </w:rPr>
        <w:t xml:space="preserve">you </w:t>
      </w:r>
      <w:r w:rsidR="00601C4C" w:rsidRPr="002B4C6A">
        <w:rPr>
          <w:rFonts w:asciiTheme="minorHAnsi" w:hAnsiTheme="minorHAnsi" w:cstheme="minorHAnsi"/>
          <w:sz w:val="24"/>
          <w:szCs w:val="24"/>
        </w:rPr>
        <w:t xml:space="preserve">to stay connected with your fellow volunteers, and our office, during this time. </w:t>
      </w:r>
    </w:p>
    <w:p w:rsidR="00732F4C" w:rsidRPr="002B4C6A" w:rsidRDefault="00732F4C" w:rsidP="00CC6557">
      <w:pPr>
        <w:shd w:val="clear" w:color="auto" w:fill="FFFFFF"/>
        <w:rPr>
          <w:rFonts w:asciiTheme="minorHAnsi" w:eastAsiaTheme="minorHAnsi" w:hAnsiTheme="minorHAnsi" w:cstheme="minorHAnsi"/>
          <w:color w:val="201F1E"/>
          <w:sz w:val="24"/>
          <w:szCs w:val="24"/>
        </w:rPr>
      </w:pPr>
    </w:p>
    <w:p w:rsidR="00732F4C" w:rsidRPr="002B4C6A" w:rsidRDefault="00CC6557" w:rsidP="00CC6557">
      <w:pPr>
        <w:shd w:val="clear" w:color="auto" w:fill="FFFFFF"/>
        <w:rPr>
          <w:rFonts w:asciiTheme="minorHAnsi" w:eastAsiaTheme="minorHAnsi" w:hAnsiTheme="minorHAnsi" w:cstheme="minorHAnsi"/>
          <w:color w:val="333333"/>
          <w:sz w:val="24"/>
          <w:szCs w:val="24"/>
        </w:rPr>
      </w:pPr>
      <w:r w:rsidRPr="002B4C6A">
        <w:rPr>
          <w:rFonts w:asciiTheme="minorHAnsi" w:eastAsiaTheme="minorHAnsi" w:hAnsiTheme="minorHAnsi" w:cstheme="minorHAnsi"/>
          <w:color w:val="333333"/>
          <w:sz w:val="24"/>
          <w:szCs w:val="24"/>
        </w:rPr>
        <w:t>Thank you for your understanding and your continued commitment to the health and safety of our patients</w:t>
      </w:r>
      <w:r w:rsidR="00732F4C" w:rsidRPr="002B4C6A">
        <w:rPr>
          <w:rFonts w:asciiTheme="minorHAnsi" w:eastAsiaTheme="minorHAnsi" w:hAnsiTheme="minorHAnsi" w:cstheme="minorHAnsi"/>
          <w:color w:val="333333"/>
          <w:sz w:val="24"/>
          <w:szCs w:val="24"/>
        </w:rPr>
        <w:t xml:space="preserve">, guests, </w:t>
      </w:r>
      <w:r w:rsidRPr="002B4C6A">
        <w:rPr>
          <w:rFonts w:asciiTheme="minorHAnsi" w:eastAsiaTheme="minorHAnsi" w:hAnsiTheme="minorHAnsi" w:cstheme="minorHAnsi"/>
          <w:color w:val="333333"/>
          <w:sz w:val="24"/>
          <w:szCs w:val="24"/>
        </w:rPr>
        <w:t>families</w:t>
      </w:r>
      <w:r w:rsidR="00732F4C" w:rsidRPr="002B4C6A">
        <w:rPr>
          <w:rFonts w:asciiTheme="minorHAnsi" w:eastAsiaTheme="minorHAnsi" w:hAnsiTheme="minorHAnsi" w:cstheme="minorHAnsi"/>
          <w:color w:val="333333"/>
          <w:sz w:val="24"/>
          <w:szCs w:val="24"/>
        </w:rPr>
        <w:t xml:space="preserve">, volunteers and staff! </w:t>
      </w:r>
    </w:p>
    <w:p w:rsidR="00554692" w:rsidRPr="002B4C6A" w:rsidRDefault="00554692" w:rsidP="00CC6557">
      <w:pPr>
        <w:shd w:val="clear" w:color="auto" w:fill="FFFFFF"/>
        <w:rPr>
          <w:rFonts w:asciiTheme="minorHAnsi" w:eastAsiaTheme="minorHAnsi" w:hAnsiTheme="minorHAnsi" w:cstheme="minorHAnsi"/>
          <w:color w:val="333333"/>
          <w:sz w:val="24"/>
          <w:szCs w:val="24"/>
        </w:rPr>
      </w:pPr>
    </w:p>
    <w:p w:rsidR="002B4C6A" w:rsidRDefault="002B4C6A" w:rsidP="00CC6557">
      <w:pPr>
        <w:shd w:val="clear" w:color="auto" w:fill="FFFFFF"/>
        <w:rPr>
          <w:rFonts w:asciiTheme="minorHAnsi" w:eastAsiaTheme="minorHAnsi" w:hAnsiTheme="minorHAnsi" w:cstheme="minorHAnsi"/>
          <w:color w:val="333333"/>
          <w:sz w:val="24"/>
          <w:szCs w:val="24"/>
        </w:rPr>
      </w:pPr>
    </w:p>
    <w:p w:rsidR="002B4C6A" w:rsidRDefault="002B4C6A" w:rsidP="00CC6557">
      <w:pPr>
        <w:shd w:val="clear" w:color="auto" w:fill="FFFFFF"/>
        <w:rPr>
          <w:rFonts w:asciiTheme="minorHAnsi" w:eastAsiaTheme="minorHAnsi" w:hAnsiTheme="minorHAnsi" w:cstheme="minorHAnsi"/>
          <w:color w:val="333333"/>
          <w:sz w:val="24"/>
          <w:szCs w:val="24"/>
        </w:rPr>
      </w:pPr>
    </w:p>
    <w:p w:rsidR="00CC6557" w:rsidRPr="002B4C6A" w:rsidRDefault="00554692" w:rsidP="00CC6557">
      <w:pPr>
        <w:shd w:val="clear" w:color="auto" w:fill="FFFFFF"/>
        <w:rPr>
          <w:rFonts w:asciiTheme="minorHAnsi" w:eastAsiaTheme="minorHAnsi" w:hAnsiTheme="minorHAnsi" w:cstheme="minorHAnsi"/>
          <w:color w:val="333333"/>
          <w:sz w:val="24"/>
          <w:szCs w:val="24"/>
        </w:rPr>
      </w:pPr>
      <w:r w:rsidRPr="002B4C6A">
        <w:rPr>
          <w:rFonts w:asciiTheme="minorHAnsi" w:eastAsiaTheme="minorHAnsi" w:hAnsiTheme="minorHAnsi" w:cstheme="minorHAnsi"/>
          <w:color w:val="333333"/>
          <w:sz w:val="24"/>
          <w:szCs w:val="24"/>
        </w:rPr>
        <w:lastRenderedPageBreak/>
        <w:t>P</w:t>
      </w:r>
      <w:r w:rsidR="00CC6557" w:rsidRPr="002B4C6A">
        <w:rPr>
          <w:rFonts w:asciiTheme="minorHAnsi" w:eastAsiaTheme="minorHAnsi" w:hAnsiTheme="minorHAnsi" w:cstheme="minorHAnsi"/>
          <w:color w:val="333333"/>
          <w:sz w:val="24"/>
          <w:szCs w:val="24"/>
        </w:rPr>
        <w:t xml:space="preserve">lease reach out to me or </w:t>
      </w:r>
      <w:r w:rsidR="00732F4C" w:rsidRPr="002B4C6A">
        <w:rPr>
          <w:rFonts w:asciiTheme="minorHAnsi" w:eastAsiaTheme="minorHAnsi" w:hAnsiTheme="minorHAnsi" w:cstheme="minorHAnsi"/>
          <w:color w:val="333333"/>
          <w:sz w:val="24"/>
          <w:szCs w:val="24"/>
        </w:rPr>
        <w:t xml:space="preserve">any member of the Volunteer Services </w:t>
      </w:r>
      <w:r w:rsidR="00CC6557" w:rsidRPr="002B4C6A">
        <w:rPr>
          <w:rFonts w:asciiTheme="minorHAnsi" w:eastAsiaTheme="minorHAnsi" w:hAnsiTheme="minorHAnsi" w:cstheme="minorHAnsi"/>
          <w:color w:val="333333"/>
          <w:sz w:val="24"/>
          <w:szCs w:val="24"/>
        </w:rPr>
        <w:t>team if you have any questions. With the high volume of calls we are receiving,</w:t>
      </w:r>
      <w:r w:rsidR="002B4C6A" w:rsidRPr="002B4C6A">
        <w:rPr>
          <w:rFonts w:asciiTheme="minorHAnsi" w:eastAsiaTheme="minorHAnsi" w:hAnsiTheme="minorHAnsi" w:cstheme="minorHAnsi"/>
          <w:color w:val="333333"/>
          <w:sz w:val="24"/>
          <w:szCs w:val="24"/>
        </w:rPr>
        <w:t xml:space="preserve"> please leave a voicemail and we </w:t>
      </w:r>
      <w:r w:rsidR="00CC6557" w:rsidRPr="002B4C6A">
        <w:rPr>
          <w:rFonts w:asciiTheme="minorHAnsi" w:eastAsiaTheme="minorHAnsi" w:hAnsiTheme="minorHAnsi" w:cstheme="minorHAnsi"/>
          <w:color w:val="333333"/>
          <w:sz w:val="24"/>
          <w:szCs w:val="24"/>
        </w:rPr>
        <w:t>will return your call.</w:t>
      </w:r>
    </w:p>
    <w:p w:rsidR="00C5497F" w:rsidRDefault="00C5497F" w:rsidP="00CC6557">
      <w:pPr>
        <w:shd w:val="clear" w:color="auto" w:fill="FFFFFF"/>
        <w:rPr>
          <w:rFonts w:ascii="Bookman Old Style" w:eastAsiaTheme="minorHAnsi" w:hAnsi="Bookman Old Style" w:cs="Calibri"/>
          <w:color w:val="333333"/>
          <w:sz w:val="24"/>
          <w:szCs w:val="24"/>
        </w:rPr>
      </w:pPr>
    </w:p>
    <w:p w:rsidR="00C5497F" w:rsidRPr="00C5497F" w:rsidRDefault="00C5497F" w:rsidP="00C5497F">
      <w:pPr>
        <w:autoSpaceDE w:val="0"/>
        <w:autoSpaceDN w:val="0"/>
        <w:rPr>
          <w:rFonts w:ascii="Calibri" w:eastAsiaTheme="minorHAnsi" w:hAnsi="Calibri" w:cs="Calibri"/>
          <w:bCs/>
          <w:i/>
          <w:sz w:val="32"/>
          <w:szCs w:val="32"/>
        </w:rPr>
      </w:pPr>
      <w:r w:rsidRPr="00C5497F">
        <w:rPr>
          <w:rFonts w:ascii="Calibri" w:eastAsiaTheme="minorHAnsi" w:hAnsi="Calibri" w:cs="Calibri"/>
          <w:bCs/>
          <w:i/>
          <w:sz w:val="32"/>
          <w:szCs w:val="32"/>
        </w:rPr>
        <w:t xml:space="preserve">Thank you for your service to our patients, families, guests and staff! </w:t>
      </w:r>
    </w:p>
    <w:p w:rsidR="00C5497F" w:rsidRPr="00CC6557" w:rsidRDefault="00C5497F" w:rsidP="00CC6557">
      <w:pPr>
        <w:shd w:val="clear" w:color="auto" w:fill="FFFFFF"/>
        <w:rPr>
          <w:rFonts w:ascii="Bookman Old Style" w:eastAsiaTheme="minorHAnsi" w:hAnsi="Bookman Old Style" w:cs="Calibri"/>
          <w:color w:val="333333"/>
          <w:sz w:val="24"/>
          <w:szCs w:val="24"/>
        </w:rPr>
      </w:pPr>
    </w:p>
    <w:p w:rsidR="00CC6557" w:rsidRDefault="00CC6557" w:rsidP="00FB4B4A">
      <w:pPr>
        <w:rPr>
          <w:rFonts w:ascii="Bookman Old Style" w:hAnsi="Bookman Old Style"/>
        </w:rPr>
      </w:pPr>
    </w:p>
    <w:tbl>
      <w:tblPr>
        <w:tblStyle w:val="TableGrid"/>
        <w:tblW w:w="1002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920"/>
      </w:tblGrid>
      <w:tr w:rsidR="00AA06C6" w:rsidRPr="00AA06C6" w:rsidTr="002946A1">
        <w:trPr>
          <w:trHeight w:val="1190"/>
        </w:trPr>
        <w:tc>
          <w:tcPr>
            <w:tcW w:w="5109" w:type="dxa"/>
          </w:tcPr>
          <w:p w:rsidR="00AA06C6" w:rsidRPr="00AA06C6" w:rsidRDefault="00AA06C6" w:rsidP="00AA06C6">
            <w:pPr>
              <w:autoSpaceDE w:val="0"/>
              <w:autoSpaceDN w:val="0"/>
              <w:rPr>
                <w:rFonts w:ascii="Arial" w:eastAsiaTheme="minorHAnsi" w:hAnsi="Arial" w:cs="Arial"/>
                <w:bCs/>
                <w:sz w:val="24"/>
                <w:szCs w:val="24"/>
              </w:rPr>
            </w:pPr>
            <w:r w:rsidRPr="00AA06C6">
              <w:rPr>
                <w:rFonts w:ascii="Arial" w:eastAsiaTheme="minorHAnsi" w:hAnsi="Arial" w:cs="Arial"/>
                <w:bCs/>
                <w:sz w:val="24"/>
                <w:szCs w:val="24"/>
              </w:rPr>
              <w:t xml:space="preserve">Cara Ranft, CAVS </w:t>
            </w:r>
            <w:r w:rsidRPr="00AA06C6">
              <w:rPr>
                <w:rFonts w:ascii="Arial" w:eastAsiaTheme="minorHAnsi" w:hAnsi="Arial" w:cs="Arial"/>
                <w:bCs/>
                <w:sz w:val="24"/>
                <w:szCs w:val="24"/>
              </w:rPr>
              <w:tab/>
            </w:r>
            <w:r w:rsidRPr="00AA06C6">
              <w:rPr>
                <w:rFonts w:ascii="Arial" w:eastAsiaTheme="minorHAnsi" w:hAnsi="Arial" w:cs="Arial"/>
                <w:bCs/>
                <w:sz w:val="24"/>
                <w:szCs w:val="24"/>
              </w:rPr>
              <w:tab/>
            </w:r>
            <w:r w:rsidRPr="00AA06C6">
              <w:rPr>
                <w:rFonts w:ascii="Arial" w:eastAsiaTheme="minorHAnsi" w:hAnsi="Arial" w:cs="Arial"/>
                <w:bCs/>
                <w:sz w:val="24"/>
                <w:szCs w:val="24"/>
              </w:rPr>
              <w:tab/>
            </w:r>
          </w:p>
          <w:p w:rsidR="00AA06C6" w:rsidRPr="00AA06C6" w:rsidRDefault="00AA06C6" w:rsidP="00AA06C6">
            <w:pPr>
              <w:autoSpaceDE w:val="0"/>
              <w:autoSpaceDN w:val="0"/>
              <w:rPr>
                <w:rFonts w:ascii="Arial" w:eastAsiaTheme="minorHAnsi" w:hAnsi="Arial" w:cs="Arial"/>
                <w:bCs/>
                <w:sz w:val="24"/>
                <w:szCs w:val="24"/>
              </w:rPr>
            </w:pPr>
            <w:r w:rsidRPr="00AA06C6">
              <w:rPr>
                <w:rFonts w:ascii="Arial" w:eastAsiaTheme="minorHAnsi" w:hAnsi="Arial" w:cs="Arial"/>
                <w:bCs/>
                <w:sz w:val="24"/>
                <w:szCs w:val="24"/>
              </w:rPr>
              <w:t xml:space="preserve">Manager </w:t>
            </w:r>
          </w:p>
          <w:p w:rsidR="00AA06C6" w:rsidRPr="00AA06C6" w:rsidRDefault="00AA06C6" w:rsidP="00AA06C6">
            <w:pPr>
              <w:autoSpaceDE w:val="0"/>
              <w:autoSpaceDN w:val="0"/>
              <w:rPr>
                <w:rFonts w:ascii="Arial" w:eastAsiaTheme="minorHAnsi" w:hAnsi="Arial" w:cs="Arial"/>
                <w:bCs/>
                <w:sz w:val="24"/>
                <w:szCs w:val="24"/>
              </w:rPr>
            </w:pPr>
            <w:r w:rsidRPr="00AA06C6">
              <w:rPr>
                <w:rFonts w:ascii="Arial" w:eastAsiaTheme="minorHAnsi" w:hAnsi="Arial" w:cs="Arial"/>
                <w:bCs/>
                <w:sz w:val="24"/>
                <w:szCs w:val="24"/>
              </w:rPr>
              <w:t>614-566-5029</w:t>
            </w:r>
          </w:p>
          <w:p w:rsidR="00AA06C6" w:rsidRPr="00AA06C6" w:rsidRDefault="009355FA" w:rsidP="00AA06C6">
            <w:pPr>
              <w:autoSpaceDE w:val="0"/>
              <w:autoSpaceDN w:val="0"/>
              <w:rPr>
                <w:rFonts w:ascii="Arial" w:eastAsiaTheme="minorHAnsi" w:hAnsi="Arial" w:cs="Arial"/>
                <w:bCs/>
                <w:sz w:val="24"/>
                <w:szCs w:val="24"/>
              </w:rPr>
            </w:pPr>
            <w:hyperlink r:id="rId6" w:history="1">
              <w:r w:rsidR="00AA06C6" w:rsidRPr="00AA06C6">
                <w:rPr>
                  <w:rFonts w:ascii="Arial" w:eastAsiaTheme="minorHAnsi" w:hAnsi="Arial" w:cs="Arial"/>
                  <w:bCs/>
                  <w:color w:val="0563C1"/>
                  <w:sz w:val="24"/>
                  <w:szCs w:val="24"/>
                  <w:u w:val="single"/>
                </w:rPr>
                <w:t>Cara.Ranft@OhioHealth.com</w:t>
              </w:r>
            </w:hyperlink>
            <w:r w:rsidR="00AA06C6" w:rsidRPr="00AA06C6">
              <w:rPr>
                <w:rFonts w:ascii="Arial" w:eastAsiaTheme="minorHAnsi" w:hAnsi="Arial" w:cs="Arial"/>
                <w:bCs/>
                <w:sz w:val="24"/>
                <w:szCs w:val="24"/>
              </w:rPr>
              <w:t xml:space="preserve"> </w:t>
            </w:r>
          </w:p>
        </w:tc>
        <w:tc>
          <w:tcPr>
            <w:tcW w:w="4920" w:type="dxa"/>
          </w:tcPr>
          <w:p w:rsidR="00AA06C6" w:rsidRPr="00AA06C6" w:rsidRDefault="00AA06C6" w:rsidP="00AA06C6">
            <w:pPr>
              <w:autoSpaceDE w:val="0"/>
              <w:autoSpaceDN w:val="0"/>
              <w:rPr>
                <w:rFonts w:ascii="Arial" w:eastAsiaTheme="minorHAnsi" w:hAnsi="Arial" w:cs="Arial"/>
                <w:bCs/>
                <w:sz w:val="24"/>
                <w:szCs w:val="24"/>
              </w:rPr>
            </w:pPr>
            <w:r w:rsidRPr="00AA06C6">
              <w:rPr>
                <w:rFonts w:ascii="Arial" w:eastAsiaTheme="minorHAnsi" w:hAnsi="Arial" w:cs="Arial"/>
                <w:bCs/>
                <w:sz w:val="24"/>
                <w:szCs w:val="24"/>
              </w:rPr>
              <w:t>Mary Davayios</w:t>
            </w:r>
          </w:p>
          <w:p w:rsidR="00AA06C6" w:rsidRPr="00AA06C6" w:rsidRDefault="00AA06C6" w:rsidP="00AA06C6">
            <w:pPr>
              <w:autoSpaceDE w:val="0"/>
              <w:autoSpaceDN w:val="0"/>
              <w:rPr>
                <w:rFonts w:ascii="Arial" w:eastAsiaTheme="minorHAnsi" w:hAnsi="Arial" w:cs="Arial"/>
                <w:bCs/>
                <w:sz w:val="24"/>
                <w:szCs w:val="24"/>
              </w:rPr>
            </w:pPr>
            <w:r w:rsidRPr="00AA06C6">
              <w:rPr>
                <w:rFonts w:ascii="Arial" w:eastAsiaTheme="minorHAnsi" w:hAnsi="Arial" w:cs="Arial"/>
                <w:bCs/>
                <w:sz w:val="24"/>
                <w:szCs w:val="24"/>
              </w:rPr>
              <w:t>Administrative Coordinator</w:t>
            </w:r>
          </w:p>
          <w:p w:rsidR="00AA06C6" w:rsidRPr="00AA06C6" w:rsidRDefault="00AA06C6" w:rsidP="00AA06C6">
            <w:pPr>
              <w:autoSpaceDE w:val="0"/>
              <w:autoSpaceDN w:val="0"/>
              <w:rPr>
                <w:rFonts w:ascii="Arial" w:eastAsiaTheme="minorHAnsi" w:hAnsi="Arial" w:cs="Arial"/>
                <w:bCs/>
                <w:sz w:val="24"/>
                <w:szCs w:val="24"/>
              </w:rPr>
            </w:pPr>
            <w:r w:rsidRPr="00AA06C6">
              <w:rPr>
                <w:rFonts w:ascii="Arial" w:eastAsiaTheme="minorHAnsi" w:hAnsi="Arial" w:cs="Arial"/>
                <w:bCs/>
                <w:sz w:val="24"/>
                <w:szCs w:val="24"/>
              </w:rPr>
              <w:t>614-566-3657</w:t>
            </w:r>
          </w:p>
          <w:p w:rsidR="00AA06C6" w:rsidRPr="00AA06C6" w:rsidRDefault="009355FA" w:rsidP="00AA06C6">
            <w:pPr>
              <w:autoSpaceDE w:val="0"/>
              <w:autoSpaceDN w:val="0"/>
              <w:rPr>
                <w:rFonts w:ascii="Arial" w:eastAsiaTheme="minorHAnsi" w:hAnsi="Arial" w:cs="Arial"/>
                <w:bCs/>
                <w:sz w:val="24"/>
                <w:szCs w:val="24"/>
              </w:rPr>
            </w:pPr>
            <w:hyperlink r:id="rId7" w:history="1">
              <w:r w:rsidR="00AA06C6" w:rsidRPr="00AA06C6">
                <w:rPr>
                  <w:rFonts w:ascii="Arial" w:eastAsiaTheme="minorHAnsi" w:hAnsi="Arial" w:cs="Arial"/>
                  <w:bCs/>
                  <w:color w:val="0563C1"/>
                  <w:sz w:val="24"/>
                  <w:szCs w:val="24"/>
                  <w:u w:val="single"/>
                </w:rPr>
                <w:t>Mary.Davayios@OhioHealth.com</w:t>
              </w:r>
            </w:hyperlink>
            <w:r w:rsidR="00AA06C6" w:rsidRPr="00AA06C6">
              <w:rPr>
                <w:rFonts w:ascii="Arial" w:eastAsiaTheme="minorHAnsi" w:hAnsi="Arial" w:cs="Arial"/>
                <w:bCs/>
                <w:sz w:val="24"/>
                <w:szCs w:val="24"/>
              </w:rPr>
              <w:t xml:space="preserve"> </w:t>
            </w:r>
          </w:p>
        </w:tc>
      </w:tr>
      <w:tr w:rsidR="00AA06C6" w:rsidRPr="00AA06C6" w:rsidTr="002946A1">
        <w:trPr>
          <w:trHeight w:val="1104"/>
        </w:trPr>
        <w:tc>
          <w:tcPr>
            <w:tcW w:w="5109" w:type="dxa"/>
          </w:tcPr>
          <w:p w:rsidR="00AA06C6" w:rsidRDefault="00AA06C6" w:rsidP="00AA06C6">
            <w:pPr>
              <w:autoSpaceDE w:val="0"/>
              <w:autoSpaceDN w:val="0"/>
              <w:rPr>
                <w:rFonts w:ascii="Arial" w:eastAsiaTheme="minorHAnsi" w:hAnsi="Arial" w:cs="Arial"/>
                <w:bCs/>
                <w:sz w:val="24"/>
                <w:szCs w:val="24"/>
              </w:rPr>
            </w:pPr>
          </w:p>
          <w:p w:rsidR="00AA06C6" w:rsidRPr="00AA06C6" w:rsidRDefault="00AA06C6" w:rsidP="00AA06C6">
            <w:pPr>
              <w:autoSpaceDE w:val="0"/>
              <w:autoSpaceDN w:val="0"/>
              <w:rPr>
                <w:rFonts w:ascii="Arial" w:eastAsiaTheme="minorHAnsi" w:hAnsi="Arial" w:cs="Arial"/>
                <w:bCs/>
                <w:sz w:val="24"/>
                <w:szCs w:val="24"/>
              </w:rPr>
            </w:pPr>
            <w:r w:rsidRPr="00AA06C6">
              <w:rPr>
                <w:rFonts w:ascii="Arial" w:eastAsiaTheme="minorHAnsi" w:hAnsi="Arial" w:cs="Arial"/>
                <w:bCs/>
                <w:sz w:val="24"/>
                <w:szCs w:val="24"/>
              </w:rPr>
              <w:t xml:space="preserve">Laurie </w:t>
            </w:r>
            <w:proofErr w:type="spellStart"/>
            <w:r w:rsidRPr="00AA06C6">
              <w:rPr>
                <w:rFonts w:ascii="Arial" w:eastAsiaTheme="minorHAnsi" w:hAnsi="Arial" w:cs="Arial"/>
                <w:bCs/>
                <w:sz w:val="24"/>
                <w:szCs w:val="24"/>
              </w:rPr>
              <w:t>Kamnikar</w:t>
            </w:r>
            <w:proofErr w:type="spellEnd"/>
          </w:p>
          <w:p w:rsidR="00AA06C6" w:rsidRPr="00AA06C6" w:rsidRDefault="00AA06C6" w:rsidP="00AA06C6">
            <w:pPr>
              <w:autoSpaceDE w:val="0"/>
              <w:autoSpaceDN w:val="0"/>
              <w:rPr>
                <w:rFonts w:ascii="Arial" w:eastAsiaTheme="minorHAnsi" w:hAnsi="Arial" w:cs="Arial"/>
                <w:bCs/>
                <w:sz w:val="24"/>
                <w:szCs w:val="24"/>
              </w:rPr>
            </w:pPr>
            <w:r w:rsidRPr="00AA06C6">
              <w:rPr>
                <w:rFonts w:ascii="Arial" w:eastAsiaTheme="minorHAnsi" w:hAnsi="Arial" w:cs="Arial"/>
                <w:bCs/>
                <w:sz w:val="24"/>
                <w:szCs w:val="24"/>
              </w:rPr>
              <w:t xml:space="preserve">Weekday Coordinator (Monday – Friday) </w:t>
            </w:r>
          </w:p>
          <w:p w:rsidR="00AA06C6" w:rsidRPr="00AA06C6" w:rsidRDefault="00AA06C6" w:rsidP="00AA06C6">
            <w:pPr>
              <w:autoSpaceDE w:val="0"/>
              <w:autoSpaceDN w:val="0"/>
              <w:rPr>
                <w:rFonts w:ascii="Arial" w:eastAsiaTheme="minorHAnsi" w:hAnsi="Arial" w:cs="Arial"/>
                <w:bCs/>
                <w:sz w:val="24"/>
                <w:szCs w:val="24"/>
              </w:rPr>
            </w:pPr>
            <w:r w:rsidRPr="00AA06C6">
              <w:rPr>
                <w:rFonts w:ascii="Arial" w:eastAsiaTheme="minorHAnsi" w:hAnsi="Arial" w:cs="Arial"/>
                <w:bCs/>
                <w:sz w:val="24"/>
                <w:szCs w:val="24"/>
              </w:rPr>
              <w:t>614-566-5710</w:t>
            </w:r>
          </w:p>
          <w:p w:rsidR="00AA06C6" w:rsidRPr="00AA06C6" w:rsidRDefault="009355FA" w:rsidP="00AA06C6">
            <w:pPr>
              <w:autoSpaceDE w:val="0"/>
              <w:autoSpaceDN w:val="0"/>
              <w:rPr>
                <w:rFonts w:ascii="Arial" w:eastAsiaTheme="minorHAnsi" w:hAnsi="Arial" w:cs="Arial"/>
                <w:bCs/>
                <w:sz w:val="24"/>
                <w:szCs w:val="24"/>
              </w:rPr>
            </w:pPr>
            <w:hyperlink r:id="rId8" w:history="1">
              <w:r w:rsidR="00AA06C6" w:rsidRPr="00AA06C6">
                <w:rPr>
                  <w:rFonts w:ascii="Arial" w:eastAsiaTheme="minorHAnsi" w:hAnsi="Arial" w:cs="Arial"/>
                  <w:bCs/>
                  <w:color w:val="0563C1"/>
                  <w:sz w:val="24"/>
                  <w:szCs w:val="24"/>
                  <w:u w:val="single"/>
                </w:rPr>
                <w:t>Laurie.Kamnikar@OhioHealth.com</w:t>
              </w:r>
            </w:hyperlink>
            <w:r w:rsidR="00AA06C6" w:rsidRPr="00AA06C6">
              <w:rPr>
                <w:rFonts w:ascii="Arial" w:eastAsiaTheme="minorHAnsi" w:hAnsi="Arial" w:cs="Arial"/>
                <w:bCs/>
                <w:sz w:val="24"/>
                <w:szCs w:val="24"/>
              </w:rPr>
              <w:t xml:space="preserve"> </w:t>
            </w:r>
          </w:p>
        </w:tc>
        <w:tc>
          <w:tcPr>
            <w:tcW w:w="4920" w:type="dxa"/>
          </w:tcPr>
          <w:p w:rsidR="00AA06C6" w:rsidRDefault="00AA06C6" w:rsidP="00AA06C6">
            <w:pPr>
              <w:autoSpaceDE w:val="0"/>
              <w:autoSpaceDN w:val="0"/>
              <w:rPr>
                <w:rFonts w:ascii="Arial" w:eastAsiaTheme="minorHAnsi" w:hAnsi="Arial" w:cs="Arial"/>
                <w:bCs/>
                <w:sz w:val="24"/>
                <w:szCs w:val="24"/>
              </w:rPr>
            </w:pPr>
          </w:p>
          <w:p w:rsidR="00AA06C6" w:rsidRPr="00AA06C6" w:rsidRDefault="00AA06C6" w:rsidP="00AA06C6">
            <w:pPr>
              <w:autoSpaceDE w:val="0"/>
              <w:autoSpaceDN w:val="0"/>
              <w:rPr>
                <w:rFonts w:ascii="Arial" w:eastAsiaTheme="minorHAnsi" w:hAnsi="Arial" w:cs="Arial"/>
                <w:bCs/>
                <w:sz w:val="24"/>
                <w:szCs w:val="24"/>
              </w:rPr>
            </w:pPr>
            <w:r w:rsidRPr="00AA06C6">
              <w:rPr>
                <w:rFonts w:ascii="Arial" w:eastAsiaTheme="minorHAnsi" w:hAnsi="Arial" w:cs="Arial"/>
                <w:bCs/>
                <w:sz w:val="24"/>
                <w:szCs w:val="24"/>
              </w:rPr>
              <w:t xml:space="preserve">Sandy </w:t>
            </w:r>
            <w:proofErr w:type="spellStart"/>
            <w:r w:rsidRPr="00AA06C6">
              <w:rPr>
                <w:rFonts w:ascii="Arial" w:eastAsiaTheme="minorHAnsi" w:hAnsi="Arial" w:cs="Arial"/>
                <w:bCs/>
                <w:sz w:val="24"/>
                <w:szCs w:val="24"/>
              </w:rPr>
              <w:t>Larrick</w:t>
            </w:r>
            <w:proofErr w:type="spellEnd"/>
          </w:p>
          <w:p w:rsidR="00AA06C6" w:rsidRPr="00AA06C6" w:rsidRDefault="00AA06C6" w:rsidP="00AA06C6">
            <w:pPr>
              <w:autoSpaceDE w:val="0"/>
              <w:autoSpaceDN w:val="0"/>
              <w:rPr>
                <w:rFonts w:ascii="Arial" w:eastAsiaTheme="minorHAnsi" w:hAnsi="Arial" w:cs="Arial"/>
                <w:bCs/>
                <w:sz w:val="24"/>
                <w:szCs w:val="24"/>
              </w:rPr>
            </w:pPr>
            <w:r w:rsidRPr="00AA06C6">
              <w:rPr>
                <w:rFonts w:ascii="Arial" w:eastAsiaTheme="minorHAnsi" w:hAnsi="Arial" w:cs="Arial"/>
                <w:bCs/>
                <w:sz w:val="24"/>
                <w:szCs w:val="24"/>
              </w:rPr>
              <w:t xml:space="preserve">Weekend Coordinator (Saturday – Monday) </w:t>
            </w:r>
          </w:p>
          <w:p w:rsidR="00AA06C6" w:rsidRPr="00AA06C6" w:rsidRDefault="00AA06C6" w:rsidP="00AA06C6">
            <w:pPr>
              <w:autoSpaceDE w:val="0"/>
              <w:autoSpaceDN w:val="0"/>
              <w:rPr>
                <w:rFonts w:ascii="Arial" w:eastAsiaTheme="minorHAnsi" w:hAnsi="Arial" w:cs="Arial"/>
                <w:bCs/>
                <w:sz w:val="24"/>
                <w:szCs w:val="24"/>
              </w:rPr>
            </w:pPr>
            <w:r w:rsidRPr="00AA06C6">
              <w:rPr>
                <w:rFonts w:ascii="Arial" w:eastAsiaTheme="minorHAnsi" w:hAnsi="Arial" w:cs="Arial"/>
                <w:bCs/>
                <w:sz w:val="24"/>
                <w:szCs w:val="24"/>
              </w:rPr>
              <w:t>614-566-3180</w:t>
            </w:r>
          </w:p>
          <w:p w:rsidR="00AA06C6" w:rsidRPr="00AA06C6" w:rsidRDefault="009355FA" w:rsidP="00AA06C6">
            <w:pPr>
              <w:autoSpaceDE w:val="0"/>
              <w:autoSpaceDN w:val="0"/>
              <w:rPr>
                <w:rFonts w:ascii="Arial" w:eastAsiaTheme="minorHAnsi" w:hAnsi="Arial" w:cs="Arial"/>
                <w:bCs/>
                <w:sz w:val="24"/>
                <w:szCs w:val="24"/>
              </w:rPr>
            </w:pPr>
            <w:hyperlink r:id="rId9" w:history="1">
              <w:r w:rsidR="00AA06C6" w:rsidRPr="00AA06C6">
                <w:rPr>
                  <w:rFonts w:ascii="Arial" w:eastAsiaTheme="minorHAnsi" w:hAnsi="Arial" w:cs="Arial"/>
                  <w:bCs/>
                  <w:color w:val="0563C1"/>
                  <w:sz w:val="24"/>
                  <w:szCs w:val="24"/>
                  <w:u w:val="single"/>
                </w:rPr>
                <w:t>Sandy.Larrick@OhioHealth.com</w:t>
              </w:r>
            </w:hyperlink>
            <w:r w:rsidR="00AA06C6" w:rsidRPr="00AA06C6">
              <w:rPr>
                <w:rFonts w:ascii="Arial" w:eastAsiaTheme="minorHAnsi" w:hAnsi="Arial" w:cs="Arial"/>
                <w:bCs/>
                <w:sz w:val="24"/>
                <w:szCs w:val="24"/>
              </w:rPr>
              <w:t xml:space="preserve"> </w:t>
            </w:r>
          </w:p>
        </w:tc>
      </w:tr>
    </w:tbl>
    <w:p w:rsidR="00AA06C6" w:rsidRDefault="00AA06C6" w:rsidP="00FB4B4A">
      <w:pPr>
        <w:rPr>
          <w:rFonts w:ascii="Bookman Old Style" w:hAnsi="Bookman Old Style"/>
        </w:rPr>
      </w:pPr>
    </w:p>
    <w:p w:rsidR="00306B79" w:rsidRDefault="00306B79" w:rsidP="00FB4B4A">
      <w:pPr>
        <w:rPr>
          <w:rFonts w:ascii="Bookman Old Style" w:hAnsi="Bookman Old Style"/>
        </w:rPr>
      </w:pPr>
    </w:p>
    <w:p w:rsidR="00306B79" w:rsidRDefault="00306B79" w:rsidP="00FB4B4A">
      <w:pPr>
        <w:rPr>
          <w:rFonts w:ascii="Bookman Old Style" w:hAnsi="Bookman Old Style"/>
        </w:rPr>
      </w:pPr>
      <w:bookmarkStart w:id="0" w:name="_GoBack"/>
      <w:bookmarkEnd w:id="0"/>
    </w:p>
    <w:p w:rsidR="00306B79" w:rsidRDefault="00306B79" w:rsidP="00FB4B4A">
      <w:pPr>
        <w:rPr>
          <w:rFonts w:ascii="Bookman Old Style" w:hAnsi="Bookman Old Style"/>
        </w:rPr>
      </w:pPr>
    </w:p>
    <w:p w:rsidR="00306B79" w:rsidRPr="00554692" w:rsidRDefault="00306B79" w:rsidP="00FB4B4A">
      <w:pPr>
        <w:rPr>
          <w:rFonts w:ascii="Bookman Old Style" w:hAnsi="Bookman Old Style"/>
        </w:rPr>
      </w:pPr>
    </w:p>
    <w:sectPr w:rsidR="00306B79" w:rsidRPr="00554692" w:rsidSect="00AA06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F0639"/>
    <w:multiLevelType w:val="hybridMultilevel"/>
    <w:tmpl w:val="C67A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AA766D"/>
    <w:multiLevelType w:val="hybridMultilevel"/>
    <w:tmpl w:val="1CEA8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4A"/>
    <w:rsid w:val="001B420F"/>
    <w:rsid w:val="001B62A9"/>
    <w:rsid w:val="002B4C6A"/>
    <w:rsid w:val="00306B79"/>
    <w:rsid w:val="00554692"/>
    <w:rsid w:val="0056413F"/>
    <w:rsid w:val="00601C4C"/>
    <w:rsid w:val="0064170B"/>
    <w:rsid w:val="00732F4C"/>
    <w:rsid w:val="008F6CF8"/>
    <w:rsid w:val="009355FA"/>
    <w:rsid w:val="00A468CF"/>
    <w:rsid w:val="00A54759"/>
    <w:rsid w:val="00A76558"/>
    <w:rsid w:val="00AA06C6"/>
    <w:rsid w:val="00C5497F"/>
    <w:rsid w:val="00C65A3C"/>
    <w:rsid w:val="00CC6557"/>
    <w:rsid w:val="00E7627A"/>
    <w:rsid w:val="00EE4E90"/>
    <w:rsid w:val="00F23A64"/>
    <w:rsid w:val="00FB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AC226-6676-4929-9938-00B84787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B4A"/>
    <w:pPr>
      <w:ind w:left="720"/>
      <w:contextualSpacing/>
    </w:pPr>
    <w:rPr>
      <w:sz w:val="24"/>
      <w:szCs w:val="24"/>
    </w:rPr>
  </w:style>
  <w:style w:type="paragraph" w:customStyle="1" w:styleId="Default">
    <w:name w:val="Default"/>
    <w:rsid w:val="00FB4B4A"/>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semiHidden/>
    <w:unhideWhenUsed/>
    <w:rsid w:val="00FB4B4A"/>
    <w:rPr>
      <w:rFonts w:eastAsiaTheme="minorHAnsi"/>
      <w:sz w:val="24"/>
      <w:szCs w:val="24"/>
    </w:rPr>
  </w:style>
  <w:style w:type="character" w:styleId="Strong">
    <w:name w:val="Strong"/>
    <w:basedOn w:val="DefaultParagraphFont"/>
    <w:uiPriority w:val="22"/>
    <w:qFormat/>
    <w:rsid w:val="00FB4B4A"/>
    <w:rPr>
      <w:b/>
      <w:bCs/>
    </w:rPr>
  </w:style>
  <w:style w:type="table" w:styleId="TableGrid">
    <w:name w:val="Table Grid"/>
    <w:basedOn w:val="TableNormal"/>
    <w:uiPriority w:val="39"/>
    <w:rsid w:val="00AA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96877">
      <w:bodyDiv w:val="1"/>
      <w:marLeft w:val="0"/>
      <w:marRight w:val="0"/>
      <w:marTop w:val="0"/>
      <w:marBottom w:val="0"/>
      <w:divBdr>
        <w:top w:val="none" w:sz="0" w:space="0" w:color="auto"/>
        <w:left w:val="none" w:sz="0" w:space="0" w:color="auto"/>
        <w:bottom w:val="none" w:sz="0" w:space="0" w:color="auto"/>
        <w:right w:val="none" w:sz="0" w:space="0" w:color="auto"/>
      </w:divBdr>
    </w:div>
    <w:div w:id="469401433">
      <w:bodyDiv w:val="1"/>
      <w:marLeft w:val="0"/>
      <w:marRight w:val="0"/>
      <w:marTop w:val="0"/>
      <w:marBottom w:val="0"/>
      <w:divBdr>
        <w:top w:val="none" w:sz="0" w:space="0" w:color="auto"/>
        <w:left w:val="none" w:sz="0" w:space="0" w:color="auto"/>
        <w:bottom w:val="none" w:sz="0" w:space="0" w:color="auto"/>
        <w:right w:val="none" w:sz="0" w:space="0" w:color="auto"/>
      </w:divBdr>
    </w:div>
    <w:div w:id="929267567">
      <w:bodyDiv w:val="1"/>
      <w:marLeft w:val="0"/>
      <w:marRight w:val="0"/>
      <w:marTop w:val="0"/>
      <w:marBottom w:val="0"/>
      <w:divBdr>
        <w:top w:val="none" w:sz="0" w:space="0" w:color="auto"/>
        <w:left w:val="none" w:sz="0" w:space="0" w:color="auto"/>
        <w:bottom w:val="none" w:sz="0" w:space="0" w:color="auto"/>
        <w:right w:val="none" w:sz="0" w:space="0" w:color="auto"/>
      </w:divBdr>
    </w:div>
    <w:div w:id="95788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Kamnikar@OhioHealth.com" TargetMode="External"/><Relationship Id="rId3" Type="http://schemas.openxmlformats.org/officeDocument/2006/relationships/settings" Target="settings.xml"/><Relationship Id="rId7" Type="http://schemas.openxmlformats.org/officeDocument/2006/relationships/hyperlink" Target="mailto:Mary.Davayios@Ohio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a.Ranft@OhioHealth.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dy.Larrick@Ohio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OhioHealth</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Ranft, Cara E</dc:creator>
  <cp:keywords/>
  <dc:description/>
  <cp:lastModifiedBy>Ranft, Cara E</cp:lastModifiedBy>
  <cp:revision>2</cp:revision>
  <dcterms:created xsi:type="dcterms:W3CDTF">2020-03-16T16:10:00Z</dcterms:created>
  <dcterms:modified xsi:type="dcterms:W3CDTF">2020-03-16T16:10:00Z</dcterms:modified>
</cp:coreProperties>
</file>